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E166A" w14:textId="611593C6" w:rsidR="00A87D4D" w:rsidRPr="008C15F4" w:rsidRDefault="00DD536F" w:rsidP="008C15F4">
      <w:pPr>
        <w:pStyle w:val="Heading1"/>
        <w:rPr>
          <w:rFonts w:asciiTheme="minorHAnsi" w:hAnsiTheme="minorHAnsi" w:cstheme="minorHAnsi"/>
          <w:b/>
          <w:bCs/>
          <w:color w:val="auto"/>
          <w:sz w:val="40"/>
          <w:szCs w:val="40"/>
        </w:rPr>
      </w:pPr>
      <w:r>
        <w:rPr>
          <w:noProof/>
        </w:rPr>
        <w:drawing>
          <wp:anchor distT="0" distB="0" distL="114300" distR="114300" simplePos="0" relativeHeight="251660288" behindDoc="0" locked="0" layoutInCell="1" allowOverlap="1" wp14:anchorId="0CAEF225" wp14:editId="3E55007B">
            <wp:simplePos x="0" y="0"/>
            <wp:positionH relativeFrom="column">
              <wp:posOffset>4133850</wp:posOffset>
            </wp:positionH>
            <wp:positionV relativeFrom="paragraph">
              <wp:posOffset>292100</wp:posOffset>
            </wp:positionV>
            <wp:extent cx="1384300" cy="1384300"/>
            <wp:effectExtent l="0" t="0" r="6350" b="6350"/>
            <wp:wrapSquare wrapText="bothSides"/>
            <wp:docPr id="3620086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384300" cy="1384300"/>
                    </a:xfrm>
                    <a:prstGeom prst="rect">
                      <a:avLst/>
                    </a:prstGeom>
                    <a:noFill/>
                    <a:ln>
                      <a:noFill/>
                    </a:ln>
                  </pic:spPr>
                </pic:pic>
              </a:graphicData>
            </a:graphic>
          </wp:anchor>
        </w:drawing>
      </w:r>
      <w:r w:rsidR="005517DD" w:rsidRPr="008C15F4">
        <w:rPr>
          <w:rFonts w:asciiTheme="minorHAnsi" w:hAnsiTheme="minorHAnsi" w:cstheme="minorHAnsi"/>
          <w:b/>
          <w:bCs/>
          <w:color w:val="auto"/>
          <w:sz w:val="40"/>
          <w:szCs w:val="40"/>
        </w:rPr>
        <w:t xml:space="preserve">CITY OF </w:t>
      </w:r>
      <w:r w:rsidR="00D56804">
        <w:rPr>
          <w:rFonts w:asciiTheme="minorHAnsi" w:hAnsiTheme="minorHAnsi" w:cstheme="minorHAnsi"/>
          <w:b/>
          <w:bCs/>
          <w:color w:val="auto"/>
          <w:sz w:val="40"/>
          <w:szCs w:val="40"/>
        </w:rPr>
        <w:t>HELENA</w:t>
      </w:r>
      <w:r w:rsidR="005517DD" w:rsidRPr="008C15F4">
        <w:rPr>
          <w:rFonts w:asciiTheme="minorHAnsi" w:hAnsiTheme="minorHAnsi" w:cstheme="minorHAnsi"/>
          <w:b/>
          <w:bCs/>
          <w:color w:val="auto"/>
          <w:sz w:val="40"/>
          <w:szCs w:val="40"/>
        </w:rPr>
        <w:t xml:space="preserve"> JOB DESCRIPTION</w:t>
      </w:r>
    </w:p>
    <w:p w14:paraId="4588B173" w14:textId="12F1CB6B" w:rsidR="007A131F" w:rsidRDefault="007A131F" w:rsidP="00DD536F">
      <w:pPr>
        <w:spacing w:after="60"/>
        <w:jc w:val="right"/>
        <w:rPr>
          <w:b/>
          <w:bCs/>
        </w:rPr>
      </w:pPr>
    </w:p>
    <w:p w14:paraId="210DA43B" w14:textId="651F300B" w:rsidR="003B022D" w:rsidRDefault="00820154" w:rsidP="00B35ADB">
      <w:pPr>
        <w:spacing w:after="60"/>
      </w:pPr>
      <w:r>
        <w:rPr>
          <w:b/>
          <w:bCs/>
        </w:rPr>
        <w:t>Job Title:</w:t>
      </w:r>
      <w:r>
        <w:t xml:space="preserve"> </w:t>
      </w:r>
      <w:r w:rsidR="00B35ADB">
        <w:tab/>
      </w:r>
      <w:r w:rsidR="00272C51">
        <w:tab/>
      </w:r>
      <w:r w:rsidR="00C07B35">
        <w:t>Municipal Court Magistrate</w:t>
      </w:r>
      <w:r w:rsidR="00B35ADB">
        <w:tab/>
      </w:r>
    </w:p>
    <w:p w14:paraId="14EEEC3F" w14:textId="39406075" w:rsidR="00820154" w:rsidRDefault="00820154" w:rsidP="00B35ADB">
      <w:pPr>
        <w:spacing w:after="60"/>
      </w:pPr>
      <w:r>
        <w:rPr>
          <w:b/>
          <w:bCs/>
        </w:rPr>
        <w:t>Department:</w:t>
      </w:r>
      <w:r>
        <w:t xml:space="preserve"> </w:t>
      </w:r>
      <w:r w:rsidR="00B35ADB">
        <w:tab/>
      </w:r>
      <w:r w:rsidR="00B35ADB">
        <w:tab/>
      </w:r>
      <w:r w:rsidR="00C07B35">
        <w:t>Municipal Court</w:t>
      </w:r>
    </w:p>
    <w:p w14:paraId="627196FE" w14:textId="339A9A24" w:rsidR="00820154" w:rsidRPr="00272C51" w:rsidRDefault="00820154" w:rsidP="00B35ADB">
      <w:pPr>
        <w:spacing w:after="60"/>
      </w:pPr>
      <w:r>
        <w:rPr>
          <w:b/>
          <w:bCs/>
        </w:rPr>
        <w:t xml:space="preserve">Reports to: </w:t>
      </w:r>
      <w:r w:rsidR="00B35ADB">
        <w:rPr>
          <w:b/>
          <w:bCs/>
        </w:rPr>
        <w:tab/>
      </w:r>
      <w:r w:rsidR="00B35ADB">
        <w:rPr>
          <w:b/>
          <w:bCs/>
        </w:rPr>
        <w:tab/>
      </w:r>
      <w:r w:rsidR="00C07B35">
        <w:t>Court Clerk</w:t>
      </w:r>
    </w:p>
    <w:p w14:paraId="45437C6D" w14:textId="4B8FAAB4" w:rsidR="00820154" w:rsidRPr="009C2CEF" w:rsidRDefault="00820154" w:rsidP="00B35ADB">
      <w:pPr>
        <w:spacing w:after="60"/>
      </w:pPr>
      <w:r>
        <w:rPr>
          <w:b/>
          <w:bCs/>
        </w:rPr>
        <w:t>Direct Reports:</w:t>
      </w:r>
      <w:r>
        <w:rPr>
          <w:b/>
          <w:bCs/>
        </w:rPr>
        <w:tab/>
      </w:r>
      <w:r w:rsidR="00B35ADB">
        <w:rPr>
          <w:b/>
          <w:bCs/>
        </w:rPr>
        <w:tab/>
      </w:r>
      <w:r w:rsidR="009C66D1">
        <w:t>None</w:t>
      </w:r>
    </w:p>
    <w:p w14:paraId="795B2F1B" w14:textId="14299271" w:rsidR="00B74A3A" w:rsidRDefault="00820154" w:rsidP="000B065E">
      <w:pPr>
        <w:spacing w:after="60"/>
        <w:ind w:left="2160" w:hanging="2160"/>
      </w:pPr>
      <w:r>
        <w:rPr>
          <w:b/>
          <w:bCs/>
        </w:rPr>
        <w:t xml:space="preserve">Employment Status: </w:t>
      </w:r>
      <w:r w:rsidR="00B35ADB">
        <w:rPr>
          <w:b/>
          <w:bCs/>
        </w:rPr>
        <w:tab/>
      </w:r>
      <w:r w:rsidR="0059513A">
        <w:t>Full-Time</w:t>
      </w:r>
      <w:r w:rsidR="00E56416">
        <w:t xml:space="preserve"> </w:t>
      </w:r>
      <w:r w:rsidR="0059513A">
        <w:t xml:space="preserve">/ </w:t>
      </w:r>
      <w:r w:rsidR="009C66D1">
        <w:t>Non-</w:t>
      </w:r>
      <w:r w:rsidR="0059513A">
        <w:t>Exempt</w:t>
      </w:r>
    </w:p>
    <w:p w14:paraId="2A62AC2C" w14:textId="1839CEC6" w:rsidR="00820154" w:rsidRDefault="00691C23" w:rsidP="000B065E">
      <w:pPr>
        <w:spacing w:after="60"/>
        <w:ind w:left="2160" w:hanging="2160"/>
      </w:pPr>
      <w:r>
        <w:rPr>
          <w:b/>
          <w:bCs/>
        </w:rPr>
        <w:t xml:space="preserve">Salary Range:                   </w:t>
      </w:r>
      <w:r w:rsidR="0021009F">
        <w:t>$</w:t>
      </w:r>
      <w:r w:rsidR="001D7AF1">
        <w:t>50,000 - $70,000</w:t>
      </w:r>
      <w:r w:rsidR="00E56416" w:rsidRPr="00DB6616">
        <w:t xml:space="preserve"> </w:t>
      </w:r>
    </w:p>
    <w:p w14:paraId="4FD50699" w14:textId="2FC87C2F" w:rsidR="00820154" w:rsidRDefault="00820154" w:rsidP="00820154">
      <w:pPr>
        <w:spacing w:after="120"/>
        <w:rPr>
          <w:b/>
          <w:bCs/>
        </w:rPr>
        <w:sectPr w:rsidR="00820154">
          <w:pgSz w:w="12240" w:h="15840"/>
          <w:pgMar w:top="1440" w:right="1440" w:bottom="1440" w:left="1440" w:header="720" w:footer="720" w:gutter="0"/>
          <w:cols w:space="720"/>
          <w:docGrid w:linePitch="360"/>
        </w:sectPr>
      </w:pPr>
    </w:p>
    <w:p w14:paraId="0A00EAEF" w14:textId="284AD413" w:rsidR="00820154" w:rsidRDefault="00DA21AD" w:rsidP="00820154">
      <w:pPr>
        <w:spacing w:after="120"/>
        <w:rPr>
          <w:b/>
          <w:bCs/>
        </w:rPr>
      </w:pPr>
      <w:r>
        <w:rPr>
          <w:b/>
          <w:bCs/>
          <w:noProof/>
        </w:rPr>
        <mc:AlternateContent>
          <mc:Choice Requires="wps">
            <w:drawing>
              <wp:anchor distT="0" distB="0" distL="114300" distR="114300" simplePos="0" relativeHeight="251659264" behindDoc="0" locked="0" layoutInCell="1" allowOverlap="1" wp14:anchorId="59B69AB8" wp14:editId="3C6B2BC0">
                <wp:simplePos x="0" y="0"/>
                <wp:positionH relativeFrom="column">
                  <wp:posOffset>-7620</wp:posOffset>
                </wp:positionH>
                <wp:positionV relativeFrom="paragraph">
                  <wp:posOffset>76200</wp:posOffset>
                </wp:positionV>
                <wp:extent cx="6057900" cy="7620"/>
                <wp:effectExtent l="0" t="0" r="19050" b="30480"/>
                <wp:wrapNone/>
                <wp:docPr id="4" name="Straight Connector 4"/>
                <wp:cNvGraphicFramePr/>
                <a:graphic xmlns:a="http://schemas.openxmlformats.org/drawingml/2006/main">
                  <a:graphicData uri="http://schemas.microsoft.com/office/word/2010/wordprocessingShape">
                    <wps:wsp>
                      <wps:cNvCnPr/>
                      <wps:spPr>
                        <a:xfrm>
                          <a:off x="0" y="0"/>
                          <a:ext cx="60579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http://schemas.openxmlformats.org/drawingml/2006/main" xmlns:pic="http://schemas.openxmlformats.org/drawingml/2006/picture" xmlns:a14="http://schemas.microsoft.com/office/drawing/2010/main">
            <w:pict>
              <v:line id="Straight Connector 4"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6pt,6pt" to="476.4pt,6.6pt" w14:anchorId="7A93C4D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">
                <v:stroke joinstyle="miter"/>
              </v:line>
            </w:pict>
          </mc:Fallback>
        </mc:AlternateContent>
      </w:r>
    </w:p>
    <w:p w14:paraId="27882DFB" w14:textId="48DEA0B0" w:rsidR="00BA533A" w:rsidRDefault="00BA533A" w:rsidP="00820154">
      <w:pPr>
        <w:spacing w:after="120"/>
      </w:pPr>
      <w:r>
        <w:rPr>
          <w:b/>
          <w:bCs/>
          <w:u w:val="single"/>
        </w:rPr>
        <w:t>GENERAL DESCRIPTION:</w:t>
      </w:r>
    </w:p>
    <w:p w14:paraId="1068EBFC" w14:textId="77777777" w:rsidR="00DF33A7" w:rsidRPr="00DA04DE" w:rsidRDefault="00DF33A7" w:rsidP="00DF33A7">
      <w:pPr>
        <w:spacing w:line="278" w:lineRule="auto"/>
      </w:pPr>
      <w:r w:rsidRPr="00DA04DE">
        <w:t>Under the general supervision of the Court Clerk, the Municipal Court Magistrate performs specialized judicial, clerical, and administrative duties in the operation of the Municipal Court. The Magistrate exercises the authority granted under the laws of the State of Alabama and performs duties in accordance with the Helena Civil Service Act, applicable Personnel Rules and Regulations, the Alabama Rules of Judicial Administration, and applicable municipal ordinances.</w:t>
      </w:r>
    </w:p>
    <w:p w14:paraId="53B7D2F3" w14:textId="627CFF36" w:rsidR="002B1B3C" w:rsidRDefault="005E445B" w:rsidP="00BA533A">
      <w:pPr>
        <w:spacing w:after="120"/>
      </w:pPr>
      <w:r>
        <w:rPr>
          <w:b/>
          <w:bCs/>
          <w:u w:val="single"/>
        </w:rPr>
        <w:t>KEY RESPONSIBILITIES</w:t>
      </w:r>
      <w:r w:rsidR="002B1B3C">
        <w:rPr>
          <w:b/>
          <w:bCs/>
          <w:u w:val="single"/>
        </w:rPr>
        <w:t>:</w:t>
      </w:r>
    </w:p>
    <w:p w14:paraId="1BB9975C" w14:textId="77777777" w:rsidR="00E43EBE" w:rsidRPr="00DA04DE" w:rsidRDefault="00E43EBE" w:rsidP="00E43EBE">
      <w:pPr>
        <w:pStyle w:val="ListParagraph"/>
        <w:numPr>
          <w:ilvl w:val="0"/>
          <w:numId w:val="9"/>
        </w:numPr>
        <w:spacing w:line="278" w:lineRule="auto"/>
      </w:pPr>
      <w:r w:rsidRPr="00DA04DE">
        <w:t>Receive, process, and maintain criminal, traffic, and municipal ordinance case files.</w:t>
      </w:r>
    </w:p>
    <w:p w14:paraId="39F06097" w14:textId="77777777" w:rsidR="00E43EBE" w:rsidRPr="00DA04DE" w:rsidRDefault="00E43EBE" w:rsidP="00E43EBE">
      <w:pPr>
        <w:pStyle w:val="ListParagraph"/>
        <w:numPr>
          <w:ilvl w:val="0"/>
          <w:numId w:val="9"/>
        </w:numPr>
        <w:spacing w:line="278" w:lineRule="auto"/>
      </w:pPr>
      <w:r w:rsidRPr="00DA04DE">
        <w:t>Issue warrants, summonses, subpoenas, notices, and other judicial process as authorized by Alabama law.</w:t>
      </w:r>
    </w:p>
    <w:p w14:paraId="55B65539" w14:textId="77777777" w:rsidR="00E43EBE" w:rsidRPr="00DA04DE" w:rsidRDefault="00E43EBE" w:rsidP="00E43EBE">
      <w:pPr>
        <w:pStyle w:val="ListParagraph"/>
        <w:numPr>
          <w:ilvl w:val="0"/>
          <w:numId w:val="9"/>
        </w:numPr>
        <w:spacing w:line="278" w:lineRule="auto"/>
      </w:pPr>
      <w:r w:rsidRPr="00DA04DE">
        <w:t>Accept appearance bonds, process bond documentation, and prepare commitment and release paperwork.</w:t>
      </w:r>
    </w:p>
    <w:p w14:paraId="4EF059C7" w14:textId="77777777" w:rsidR="00E43EBE" w:rsidRPr="00DA04DE" w:rsidRDefault="00E43EBE" w:rsidP="00E43EBE">
      <w:pPr>
        <w:pStyle w:val="ListParagraph"/>
        <w:numPr>
          <w:ilvl w:val="0"/>
          <w:numId w:val="9"/>
        </w:numPr>
        <w:spacing w:line="278" w:lineRule="auto"/>
      </w:pPr>
      <w:r w:rsidRPr="00DA04DE">
        <w:t>Schedule court proceedings and maintain the official court docket.</w:t>
      </w:r>
    </w:p>
    <w:p w14:paraId="75B0FA9C" w14:textId="77777777" w:rsidR="00E43EBE" w:rsidRPr="00DA04DE" w:rsidRDefault="00E43EBE" w:rsidP="00E43EBE">
      <w:pPr>
        <w:pStyle w:val="ListParagraph"/>
        <w:numPr>
          <w:ilvl w:val="0"/>
          <w:numId w:val="9"/>
        </w:numPr>
        <w:spacing w:line="278" w:lineRule="auto"/>
      </w:pPr>
      <w:r w:rsidRPr="00DA04DE">
        <w:t>Receive, process, and account for fines, court costs, restitution, and other court-ordered payments.</w:t>
      </w:r>
    </w:p>
    <w:p w14:paraId="218B3247" w14:textId="77777777" w:rsidR="00E43EBE" w:rsidRDefault="00E43EBE" w:rsidP="00E43EBE">
      <w:pPr>
        <w:pStyle w:val="ListParagraph"/>
        <w:numPr>
          <w:ilvl w:val="0"/>
          <w:numId w:val="9"/>
        </w:numPr>
        <w:spacing w:line="278" w:lineRule="auto"/>
      </w:pPr>
      <w:r w:rsidRPr="00DA04DE">
        <w:t>Maintain accurate court records using the City’s approved case management system.</w:t>
      </w:r>
    </w:p>
    <w:p w14:paraId="74148E27" w14:textId="77777777" w:rsidR="00E43EBE" w:rsidRPr="00DA04DE" w:rsidRDefault="00E43EBE" w:rsidP="00E43EBE">
      <w:pPr>
        <w:pStyle w:val="ListParagraph"/>
        <w:numPr>
          <w:ilvl w:val="0"/>
          <w:numId w:val="9"/>
        </w:numPr>
        <w:spacing w:line="278" w:lineRule="auto"/>
      </w:pPr>
      <w:r w:rsidRPr="00DA04DE">
        <w:t>Prepare reports required by the Alabama Administrative Office of Courts, state agencies, and the City.</w:t>
      </w:r>
    </w:p>
    <w:p w14:paraId="539E6F7E" w14:textId="77777777" w:rsidR="00E43EBE" w:rsidRPr="00DA04DE" w:rsidRDefault="00E43EBE" w:rsidP="00E43EBE">
      <w:pPr>
        <w:pStyle w:val="ListParagraph"/>
        <w:numPr>
          <w:ilvl w:val="0"/>
          <w:numId w:val="9"/>
        </w:numPr>
        <w:spacing w:line="278" w:lineRule="auto"/>
      </w:pPr>
      <w:r w:rsidRPr="00DA04DE">
        <w:t>Assist the Municipal Court Judge during court sessions.</w:t>
      </w:r>
    </w:p>
    <w:p w14:paraId="00282266" w14:textId="77777777" w:rsidR="00E43EBE" w:rsidRPr="00DA04DE" w:rsidRDefault="00E43EBE" w:rsidP="00E43EBE">
      <w:pPr>
        <w:pStyle w:val="ListParagraph"/>
        <w:numPr>
          <w:ilvl w:val="0"/>
          <w:numId w:val="9"/>
        </w:numPr>
        <w:spacing w:line="278" w:lineRule="auto"/>
      </w:pPr>
      <w:r w:rsidRPr="00DA04DE">
        <w:t>Provide information and assistance to attorneys, law enforcement agencies, defendants, victims, and the public concerning court procedures.</w:t>
      </w:r>
    </w:p>
    <w:p w14:paraId="1EBC4C91" w14:textId="77777777" w:rsidR="00E43EBE" w:rsidRPr="00DA04DE" w:rsidRDefault="00E43EBE" w:rsidP="00E43EBE">
      <w:pPr>
        <w:pStyle w:val="ListParagraph"/>
        <w:numPr>
          <w:ilvl w:val="0"/>
          <w:numId w:val="9"/>
        </w:numPr>
        <w:spacing w:line="278" w:lineRule="auto"/>
      </w:pPr>
      <w:r w:rsidRPr="00DA04DE">
        <w:t>Maintain the confidentiality of court records and protected information.</w:t>
      </w:r>
    </w:p>
    <w:p w14:paraId="38D22248" w14:textId="77777777" w:rsidR="00E43EBE" w:rsidRPr="00DA04DE" w:rsidRDefault="00E43EBE" w:rsidP="00E43EBE">
      <w:pPr>
        <w:pStyle w:val="ListParagraph"/>
        <w:numPr>
          <w:ilvl w:val="0"/>
          <w:numId w:val="9"/>
        </w:numPr>
        <w:spacing w:line="278" w:lineRule="auto"/>
      </w:pPr>
      <w:r w:rsidRPr="00DA04DE">
        <w:t>Ensure compliance with applicable federal and state laws, municipal ordinances, court rules, and departmental policies.</w:t>
      </w:r>
    </w:p>
    <w:p w14:paraId="7079F095" w14:textId="77777777" w:rsidR="00E43EBE" w:rsidRPr="00DA04DE" w:rsidRDefault="00E43EBE" w:rsidP="00E43EBE">
      <w:pPr>
        <w:pStyle w:val="ListParagraph"/>
        <w:numPr>
          <w:ilvl w:val="0"/>
          <w:numId w:val="9"/>
        </w:numPr>
        <w:spacing w:line="278" w:lineRule="auto"/>
      </w:pPr>
      <w:r w:rsidRPr="00DA04DE">
        <w:t>Perform other duties that are consistent with the classification and assigned in accordance with the Helena Civil Service Act and City policies.</w:t>
      </w:r>
    </w:p>
    <w:p w14:paraId="09CD155F" w14:textId="77777777" w:rsidR="00E43EBE" w:rsidRDefault="00E43EBE" w:rsidP="00010027">
      <w:pPr>
        <w:spacing w:after="120"/>
      </w:pPr>
    </w:p>
    <w:p w14:paraId="70FDDF41" w14:textId="2DCC184D" w:rsidR="00010027" w:rsidRDefault="001B5A72" w:rsidP="00010027">
      <w:pPr>
        <w:spacing w:after="120"/>
      </w:pPr>
      <w:r>
        <w:lastRenderedPageBreak/>
        <w:t>Key Responsibilit</w:t>
      </w:r>
      <w:r w:rsidR="00B572F2">
        <w:t xml:space="preserve">ies </w:t>
      </w:r>
      <w:r w:rsidR="00974D65">
        <w:t xml:space="preserve">are intended to be examples of </w:t>
      </w:r>
      <w:r w:rsidR="00150F32">
        <w:t>d</w:t>
      </w:r>
      <w:r w:rsidR="00974D65">
        <w:t xml:space="preserve">uties and are not intended to be all inclusive. There will be other duties as assigned. All incumbents may not perform all job duties listed, and some incumbents may perform </w:t>
      </w:r>
      <w:r w:rsidR="00150F32">
        <w:t>duties which are not listed.</w:t>
      </w:r>
    </w:p>
    <w:p w14:paraId="1117C416" w14:textId="57CA3C9C" w:rsidR="00B92BC3" w:rsidRDefault="00B92BC3" w:rsidP="0019016F">
      <w:pPr>
        <w:spacing w:after="0"/>
      </w:pPr>
    </w:p>
    <w:p w14:paraId="0484047E" w14:textId="2E53312F" w:rsidR="00B92BC3" w:rsidRDefault="0019016F" w:rsidP="0019016F">
      <w:pPr>
        <w:spacing w:after="0"/>
        <w:rPr>
          <w:b/>
          <w:bCs/>
          <w:u w:val="single"/>
        </w:rPr>
      </w:pPr>
      <w:r>
        <w:rPr>
          <w:b/>
          <w:bCs/>
          <w:u w:val="single"/>
        </w:rPr>
        <w:t>KNOWLEDGE, SKILLS, AND ABILITIES:</w:t>
      </w:r>
    </w:p>
    <w:p w14:paraId="39D44675" w14:textId="77777777" w:rsidR="00871619" w:rsidRPr="00DA04DE" w:rsidRDefault="00871619" w:rsidP="00871619">
      <w:pPr>
        <w:pStyle w:val="ListParagraph"/>
        <w:numPr>
          <w:ilvl w:val="0"/>
          <w:numId w:val="10"/>
        </w:numPr>
        <w:spacing w:line="278" w:lineRule="auto"/>
      </w:pPr>
      <w:r w:rsidRPr="00DA04DE">
        <w:t>Knowledge of Alabama municipal court procedures and applicable statutes.</w:t>
      </w:r>
    </w:p>
    <w:p w14:paraId="1F9FB97E" w14:textId="77777777" w:rsidR="00871619" w:rsidRPr="00DA04DE" w:rsidRDefault="00871619" w:rsidP="00871619">
      <w:pPr>
        <w:pStyle w:val="ListParagraph"/>
        <w:numPr>
          <w:ilvl w:val="0"/>
          <w:numId w:val="10"/>
        </w:numPr>
        <w:spacing w:line="278" w:lineRule="auto"/>
      </w:pPr>
      <w:r w:rsidRPr="00DA04DE">
        <w:t>Knowledge of municipal ordinances, judicial procedures, and public records requirements.</w:t>
      </w:r>
    </w:p>
    <w:p w14:paraId="4D9BD916" w14:textId="77777777" w:rsidR="00871619" w:rsidRPr="00DA04DE" w:rsidRDefault="00871619" w:rsidP="00871619">
      <w:pPr>
        <w:pStyle w:val="ListParagraph"/>
        <w:numPr>
          <w:ilvl w:val="0"/>
          <w:numId w:val="10"/>
        </w:numPr>
        <w:spacing w:line="278" w:lineRule="auto"/>
      </w:pPr>
      <w:r w:rsidRPr="00DA04DE">
        <w:t>Ability to interpret and apply laws, court rules, and departmental policies.</w:t>
      </w:r>
    </w:p>
    <w:p w14:paraId="6EE3F150" w14:textId="77777777" w:rsidR="00871619" w:rsidRPr="00DA04DE" w:rsidRDefault="00871619" w:rsidP="00871619">
      <w:pPr>
        <w:pStyle w:val="ListParagraph"/>
        <w:numPr>
          <w:ilvl w:val="0"/>
          <w:numId w:val="10"/>
        </w:numPr>
        <w:spacing w:line="278" w:lineRule="auto"/>
      </w:pPr>
      <w:r w:rsidRPr="00DA04DE">
        <w:t>Ability to maintain accurate records and financial accountability.</w:t>
      </w:r>
    </w:p>
    <w:p w14:paraId="39AD7F7A" w14:textId="77777777" w:rsidR="00871619" w:rsidRPr="00DA04DE" w:rsidRDefault="00871619" w:rsidP="00871619">
      <w:pPr>
        <w:pStyle w:val="ListParagraph"/>
        <w:numPr>
          <w:ilvl w:val="0"/>
          <w:numId w:val="10"/>
        </w:numPr>
        <w:spacing w:line="278" w:lineRule="auto"/>
      </w:pPr>
      <w:r w:rsidRPr="00DA04DE">
        <w:t>Ability to establish and maintain effective working relationships with judges, attorneys, law enforcement personnel, city officials, and the public.</w:t>
      </w:r>
    </w:p>
    <w:p w14:paraId="50003712" w14:textId="77777777" w:rsidR="00871619" w:rsidRPr="00DA04DE" w:rsidRDefault="00871619" w:rsidP="00871619">
      <w:pPr>
        <w:pStyle w:val="ListParagraph"/>
        <w:numPr>
          <w:ilvl w:val="0"/>
          <w:numId w:val="10"/>
        </w:numPr>
        <w:spacing w:line="278" w:lineRule="auto"/>
      </w:pPr>
      <w:r w:rsidRPr="00DA04DE">
        <w:t>Ability to communicate effectively, both orally and in writing.</w:t>
      </w:r>
    </w:p>
    <w:p w14:paraId="334D9FE1" w14:textId="77777777" w:rsidR="00871619" w:rsidRDefault="00871619" w:rsidP="00871619">
      <w:pPr>
        <w:pStyle w:val="ListParagraph"/>
        <w:numPr>
          <w:ilvl w:val="0"/>
          <w:numId w:val="10"/>
        </w:numPr>
        <w:spacing w:line="278" w:lineRule="auto"/>
      </w:pPr>
      <w:r w:rsidRPr="00DA04DE">
        <w:t>Skill in operating computer systems and municipal court case management software.</w:t>
      </w:r>
    </w:p>
    <w:p w14:paraId="43FB5B9F" w14:textId="77777777" w:rsidR="00871619" w:rsidRPr="00DA04DE" w:rsidRDefault="00871619" w:rsidP="00871619">
      <w:pPr>
        <w:pStyle w:val="ListParagraph"/>
        <w:numPr>
          <w:ilvl w:val="0"/>
          <w:numId w:val="10"/>
        </w:numPr>
        <w:spacing w:line="278" w:lineRule="auto"/>
      </w:pPr>
      <w:r w:rsidRPr="00DA04DE">
        <w:t>Ability to maintain confidentiality and exercise sound judgment in sensitive matters.</w:t>
      </w:r>
    </w:p>
    <w:p w14:paraId="5E6D39A6" w14:textId="77777777" w:rsidR="009B4391" w:rsidRDefault="009B4391" w:rsidP="009B4391">
      <w:pPr>
        <w:pStyle w:val="ListParagraph"/>
        <w:spacing w:after="0"/>
      </w:pPr>
    </w:p>
    <w:p w14:paraId="68ED76E3" w14:textId="64A3ACA5" w:rsidR="00BB3235" w:rsidRDefault="009029F9" w:rsidP="007A131F">
      <w:pPr>
        <w:spacing w:after="0"/>
        <w:rPr>
          <w:b/>
          <w:bCs/>
          <w:u w:val="single"/>
        </w:rPr>
      </w:pPr>
      <w:r>
        <w:rPr>
          <w:b/>
          <w:bCs/>
          <w:u w:val="single"/>
        </w:rPr>
        <w:t>MINIMUM QUALIFICATIONS:</w:t>
      </w:r>
    </w:p>
    <w:p w14:paraId="3EFDE555" w14:textId="77777777" w:rsidR="009029F9" w:rsidRDefault="009029F9" w:rsidP="007A131F">
      <w:pPr>
        <w:spacing w:after="0"/>
      </w:pPr>
    </w:p>
    <w:p w14:paraId="04214F1D" w14:textId="77777777" w:rsidR="0088059F" w:rsidRPr="00DA04DE" w:rsidRDefault="0088059F" w:rsidP="0088059F">
      <w:pPr>
        <w:pStyle w:val="ListParagraph"/>
        <w:numPr>
          <w:ilvl w:val="0"/>
          <w:numId w:val="11"/>
        </w:numPr>
        <w:spacing w:line="278" w:lineRule="auto"/>
      </w:pPr>
      <w:r w:rsidRPr="00DA04DE">
        <w:t>High school diploma or GED required.</w:t>
      </w:r>
    </w:p>
    <w:p w14:paraId="0CE4BAF8" w14:textId="77777777" w:rsidR="0088059F" w:rsidRPr="00DA04DE" w:rsidRDefault="0088059F" w:rsidP="0088059F">
      <w:pPr>
        <w:pStyle w:val="ListParagraph"/>
        <w:numPr>
          <w:ilvl w:val="0"/>
          <w:numId w:val="11"/>
        </w:numPr>
        <w:spacing w:line="278" w:lineRule="auto"/>
      </w:pPr>
      <w:r w:rsidRPr="00DA04DE">
        <w:t>Associate degree in criminal justice, public administration, business administration, paralegal studies, or a closely related field is preferred.</w:t>
      </w:r>
    </w:p>
    <w:p w14:paraId="3DE56EBF" w14:textId="77777777" w:rsidR="0088059F" w:rsidRPr="00DA04DE" w:rsidRDefault="0088059F" w:rsidP="0088059F">
      <w:pPr>
        <w:pStyle w:val="ListParagraph"/>
        <w:numPr>
          <w:ilvl w:val="0"/>
          <w:numId w:val="11"/>
        </w:numPr>
        <w:spacing w:line="278" w:lineRule="auto"/>
      </w:pPr>
      <w:r w:rsidRPr="00DA04DE">
        <w:t>Two (2) years of progressively responsible experience in a municipal court, district court, clerk’s office, law enforcement, legal office, or closely related governmental position is preferred.</w:t>
      </w:r>
    </w:p>
    <w:p w14:paraId="25D66723" w14:textId="77777777" w:rsidR="0088059F" w:rsidRPr="00DA04DE" w:rsidRDefault="0088059F" w:rsidP="0088059F">
      <w:pPr>
        <w:pStyle w:val="ListParagraph"/>
        <w:numPr>
          <w:ilvl w:val="0"/>
          <w:numId w:val="11"/>
        </w:numPr>
        <w:spacing w:line="278" w:lineRule="auto"/>
      </w:pPr>
      <w:r w:rsidRPr="00DA04DE">
        <w:t>Any equivalent combination of education, training, and experience that satisfies the requirements established under the Helena Civil Service Act and the City’s Personnel Rules may be considered.</w:t>
      </w:r>
    </w:p>
    <w:p w14:paraId="4D10EEA8" w14:textId="61E5E484" w:rsidR="00257E43" w:rsidRDefault="00257E43" w:rsidP="007A131F">
      <w:pPr>
        <w:spacing w:after="0"/>
      </w:pPr>
    </w:p>
    <w:p w14:paraId="00E23CDF" w14:textId="65580CC6" w:rsidR="00DB6616" w:rsidRPr="00DB6616" w:rsidRDefault="00DB6616" w:rsidP="007A131F">
      <w:pPr>
        <w:spacing w:after="0"/>
        <w:rPr>
          <w:b/>
          <w:bCs/>
          <w:u w:val="single"/>
        </w:rPr>
      </w:pPr>
      <w:r w:rsidRPr="00DB6616">
        <w:rPr>
          <w:b/>
          <w:bCs/>
          <w:u w:val="single"/>
        </w:rPr>
        <w:t>BENEFITS AVAILABLE FOR FULL-TIME EMPLOYMENT:</w:t>
      </w:r>
    </w:p>
    <w:p w14:paraId="7FF364C3" w14:textId="77777777" w:rsidR="007A131F" w:rsidRDefault="007A131F" w:rsidP="007A131F">
      <w:pPr>
        <w:spacing w:after="0"/>
        <w:rPr>
          <w:b/>
          <w:bCs/>
          <w:u w:val="single"/>
        </w:rPr>
      </w:pPr>
    </w:p>
    <w:p w14:paraId="485AF39F" w14:textId="77777777" w:rsidR="00263899" w:rsidRPr="00263899" w:rsidRDefault="00263899" w:rsidP="005B7BE4">
      <w:pPr>
        <w:pStyle w:val="ListParagraph"/>
        <w:numPr>
          <w:ilvl w:val="0"/>
          <w:numId w:val="8"/>
        </w:numPr>
        <w:spacing w:after="0"/>
      </w:pPr>
      <w:r w:rsidRPr="00263899">
        <w:t>BCBS Health/Dental (single coverage paid by the City)</w:t>
      </w:r>
    </w:p>
    <w:p w14:paraId="644108FB" w14:textId="65D58CA9" w:rsidR="00263899" w:rsidRPr="00263899" w:rsidRDefault="00263899" w:rsidP="005B7BE4">
      <w:pPr>
        <w:pStyle w:val="ListParagraph"/>
        <w:numPr>
          <w:ilvl w:val="0"/>
          <w:numId w:val="8"/>
        </w:numPr>
        <w:spacing w:after="0"/>
      </w:pPr>
      <w:r w:rsidRPr="00263899">
        <w:t>Secondary health insurance (single coverage paid by the City)</w:t>
      </w:r>
    </w:p>
    <w:p w14:paraId="2E026671" w14:textId="5DBAAAAF" w:rsidR="00263899" w:rsidRPr="00263899" w:rsidRDefault="00263899" w:rsidP="005B7BE4">
      <w:pPr>
        <w:pStyle w:val="ListParagraph"/>
        <w:numPr>
          <w:ilvl w:val="0"/>
          <w:numId w:val="8"/>
        </w:numPr>
        <w:spacing w:after="0"/>
      </w:pPr>
      <w:r w:rsidRPr="00263899">
        <w:t>Vision insurance (optional)</w:t>
      </w:r>
    </w:p>
    <w:p w14:paraId="2D20CE0D" w14:textId="6CF09255" w:rsidR="00263899" w:rsidRPr="00263899" w:rsidRDefault="00263899" w:rsidP="005B7BE4">
      <w:pPr>
        <w:pStyle w:val="ListParagraph"/>
        <w:numPr>
          <w:ilvl w:val="0"/>
          <w:numId w:val="8"/>
        </w:numPr>
        <w:spacing w:after="0"/>
      </w:pPr>
      <w:r w:rsidRPr="00263899">
        <w:t>AFLAC policy (optional)</w:t>
      </w:r>
    </w:p>
    <w:p w14:paraId="5E8D89C2" w14:textId="24C05884" w:rsidR="00263899" w:rsidRPr="00263899" w:rsidRDefault="00263899" w:rsidP="005B7BE4">
      <w:pPr>
        <w:pStyle w:val="ListParagraph"/>
        <w:numPr>
          <w:ilvl w:val="0"/>
          <w:numId w:val="8"/>
        </w:numPr>
        <w:spacing w:after="0"/>
      </w:pPr>
      <w:r w:rsidRPr="00263899">
        <w:t>Retirement through RSA (Tier 2 to Tier 1 benefits available)</w:t>
      </w:r>
    </w:p>
    <w:p w14:paraId="76EACACA" w14:textId="7480AEDA" w:rsidR="00263899" w:rsidRPr="00263899" w:rsidRDefault="005B7BE4" w:rsidP="005B7BE4">
      <w:pPr>
        <w:pStyle w:val="ListParagraph"/>
        <w:numPr>
          <w:ilvl w:val="0"/>
          <w:numId w:val="8"/>
        </w:numPr>
        <w:spacing w:after="0"/>
      </w:pPr>
      <w:r>
        <w:t>P</w:t>
      </w:r>
      <w:r w:rsidR="00263899" w:rsidRPr="00263899">
        <w:t>aid Holidays</w:t>
      </w:r>
    </w:p>
    <w:p w14:paraId="28729621" w14:textId="0DF694EE" w:rsidR="00263899" w:rsidRDefault="00263899" w:rsidP="005B7BE4">
      <w:pPr>
        <w:pStyle w:val="ListParagraph"/>
        <w:numPr>
          <w:ilvl w:val="0"/>
          <w:numId w:val="8"/>
        </w:numPr>
        <w:spacing w:after="0"/>
      </w:pPr>
      <w:r w:rsidRPr="00263899">
        <w:t>Sick Leave and Vacation Leave</w:t>
      </w:r>
    </w:p>
    <w:p w14:paraId="6BAA928E" w14:textId="77777777" w:rsidR="005B7BE4" w:rsidRPr="00263899" w:rsidRDefault="005B7BE4" w:rsidP="005B7BE4">
      <w:pPr>
        <w:spacing w:after="0"/>
        <w:ind w:firstLine="720"/>
      </w:pPr>
    </w:p>
    <w:p w14:paraId="4EF63572" w14:textId="32127394" w:rsidR="00263899" w:rsidRDefault="00390EB5" w:rsidP="00263899">
      <w:pPr>
        <w:spacing w:after="0"/>
        <w:rPr>
          <w:b/>
          <w:bCs/>
          <w:u w:val="single"/>
        </w:rPr>
      </w:pPr>
      <w:r>
        <w:rPr>
          <w:b/>
          <w:bCs/>
          <w:u w:val="single"/>
        </w:rPr>
        <w:t>APPLICATION PROCEDURE:</w:t>
      </w:r>
    </w:p>
    <w:p w14:paraId="665C2134" w14:textId="77777777" w:rsidR="00390EB5" w:rsidRPr="00263899" w:rsidRDefault="00390EB5" w:rsidP="00263899">
      <w:pPr>
        <w:spacing w:after="0"/>
        <w:rPr>
          <w:b/>
          <w:bCs/>
          <w:u w:val="single"/>
        </w:rPr>
      </w:pPr>
    </w:p>
    <w:p w14:paraId="05AD3DD9" w14:textId="1DDE9DF2" w:rsidR="00390EB5" w:rsidRDefault="00263899" w:rsidP="00263899">
      <w:pPr>
        <w:spacing w:after="0"/>
      </w:pPr>
      <w:r w:rsidRPr="00263899">
        <w:t>1. Complete and return an Employment Application Form</w:t>
      </w:r>
      <w:r w:rsidR="00DE1C01">
        <w:t xml:space="preserve"> </w:t>
      </w:r>
      <w:r w:rsidRPr="00263899">
        <w:t xml:space="preserve">and current resume to </w:t>
      </w:r>
      <w:hyperlink r:id="rId6" w:history="1">
        <w:r w:rsidR="00E67EB9" w:rsidRPr="00DC48E4">
          <w:rPr>
            <w:rStyle w:val="Hyperlink"/>
          </w:rPr>
          <w:t>applications@cityofhelena.org</w:t>
        </w:r>
      </w:hyperlink>
      <w:r w:rsidR="00E67EB9">
        <w:t>, or drop off in person to the City Clerk at 10 Jack Gray Way, Helena, AL 35080</w:t>
      </w:r>
      <w:r w:rsidRPr="00263899">
        <w:t xml:space="preserve">. Incomplete applications will not be considered. </w:t>
      </w:r>
    </w:p>
    <w:p w14:paraId="0F625FAF" w14:textId="77777777" w:rsidR="00390EB5" w:rsidRDefault="00263899" w:rsidP="00263899">
      <w:pPr>
        <w:spacing w:after="0"/>
      </w:pPr>
      <w:r w:rsidRPr="00263899">
        <w:lastRenderedPageBreak/>
        <w:t xml:space="preserve">2. Applicant may be required to submit employment verification from current and/or prior employers upon request </w:t>
      </w:r>
    </w:p>
    <w:p w14:paraId="566D3EDD" w14:textId="622A649A" w:rsidR="00263899" w:rsidRDefault="00263899" w:rsidP="00263899">
      <w:pPr>
        <w:spacing w:after="0"/>
      </w:pPr>
      <w:r w:rsidRPr="00263899">
        <w:t>3. The City of Helena may extend the application period to ensure an adequate pool of qualified candidates.</w:t>
      </w:r>
    </w:p>
    <w:p w14:paraId="69DA397C" w14:textId="77777777" w:rsidR="00C86208" w:rsidRPr="00263899" w:rsidRDefault="00C86208" w:rsidP="00263899">
      <w:pPr>
        <w:spacing w:after="0"/>
      </w:pPr>
    </w:p>
    <w:p w14:paraId="38118611" w14:textId="54AEEB29" w:rsidR="00263899" w:rsidRDefault="003D3C40" w:rsidP="00263899">
      <w:pPr>
        <w:spacing w:after="0"/>
        <w:rPr>
          <w:b/>
          <w:bCs/>
          <w:u w:val="single"/>
        </w:rPr>
      </w:pPr>
      <w:r>
        <w:rPr>
          <w:b/>
          <w:bCs/>
          <w:u w:val="single"/>
        </w:rPr>
        <w:t>GENERAL INFORMATION CONCERNING CIVIL SERVICE EXAMINATIONS:</w:t>
      </w:r>
    </w:p>
    <w:p w14:paraId="39EBF7B5" w14:textId="77777777" w:rsidR="003D3C40" w:rsidRPr="00263899" w:rsidRDefault="003D3C40" w:rsidP="00263899">
      <w:pPr>
        <w:spacing w:after="0"/>
        <w:rPr>
          <w:b/>
          <w:bCs/>
          <w:u w:val="single"/>
        </w:rPr>
      </w:pPr>
    </w:p>
    <w:p w14:paraId="13511597" w14:textId="77777777" w:rsidR="00263899" w:rsidRPr="00263899" w:rsidRDefault="00263899" w:rsidP="00263899">
      <w:pPr>
        <w:spacing w:after="0"/>
      </w:pPr>
      <w:r w:rsidRPr="00263899">
        <w:t>The City of Helena is an Equal Opportunity Employer. It strives for the constant improvement of public service by employing and developing the best qualified people available regardless of race, color, creed, religion, sex, gender, pregnancy, political beliefs, national origin, age, disability, genetic information, or veteran status.</w:t>
      </w:r>
    </w:p>
    <w:p w14:paraId="2E4887C4" w14:textId="77777777" w:rsidR="00263899" w:rsidRDefault="00263899" w:rsidP="007A131F">
      <w:pPr>
        <w:spacing w:after="0"/>
        <w:rPr>
          <w:b/>
          <w:bCs/>
          <w:u w:val="single"/>
        </w:rPr>
      </w:pPr>
    </w:p>
    <w:p w14:paraId="461B6B2D" w14:textId="2EFE0EE6" w:rsidR="00C11E8D" w:rsidRPr="006C274E" w:rsidRDefault="00C11E8D" w:rsidP="00EE0993">
      <w:pPr>
        <w:spacing w:after="0"/>
      </w:pPr>
    </w:p>
    <w:p w14:paraId="58680C8A" w14:textId="77777777" w:rsidR="00EE0993" w:rsidRPr="00986A6E" w:rsidRDefault="00EE0993" w:rsidP="00EE0993">
      <w:pPr>
        <w:spacing w:after="0"/>
      </w:pPr>
    </w:p>
    <w:sectPr w:rsidR="00EE0993" w:rsidRPr="00986A6E" w:rsidSect="00820154">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431C5"/>
    <w:multiLevelType w:val="hybridMultilevel"/>
    <w:tmpl w:val="157C74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295497"/>
    <w:multiLevelType w:val="hybridMultilevel"/>
    <w:tmpl w:val="B42EEE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34C94"/>
    <w:multiLevelType w:val="hybridMultilevel"/>
    <w:tmpl w:val="07B4C4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E34AF"/>
    <w:multiLevelType w:val="hybridMultilevel"/>
    <w:tmpl w:val="C73CDB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D93AA8"/>
    <w:multiLevelType w:val="hybridMultilevel"/>
    <w:tmpl w:val="218A2C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1647C1"/>
    <w:multiLevelType w:val="hybridMultilevel"/>
    <w:tmpl w:val="02527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FD4373F"/>
    <w:multiLevelType w:val="hybridMultilevel"/>
    <w:tmpl w:val="F700715A"/>
    <w:lvl w:ilvl="0" w:tplc="04090001">
      <w:start w:val="1"/>
      <w:numFmt w:val="bullet"/>
      <w:lvlText w:val=""/>
      <w:lvlJc w:val="left"/>
      <w:pPr>
        <w:ind w:left="720" w:hanging="360"/>
      </w:pPr>
      <w:rPr>
        <w:rFonts w:ascii="Symbol" w:hAnsi="Symbol" w:hint="default"/>
      </w:rPr>
    </w:lvl>
    <w:lvl w:ilvl="1" w:tplc="2B92EFA4">
      <w:numFmt w:val="bullet"/>
      <w:lvlText w:val="·"/>
      <w:lvlJc w:val="left"/>
      <w:pPr>
        <w:ind w:left="1440" w:hanging="360"/>
      </w:pPr>
      <w:rPr>
        <w:rFonts w:ascii="Calibri" w:eastAsiaTheme="minorHAnsi"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373843"/>
    <w:multiLevelType w:val="hybridMultilevel"/>
    <w:tmpl w:val="3ACC33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0B066E"/>
    <w:multiLevelType w:val="hybridMultilevel"/>
    <w:tmpl w:val="A0E6197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762512"/>
    <w:multiLevelType w:val="hybridMultilevel"/>
    <w:tmpl w:val="3D22CF68"/>
    <w:lvl w:ilvl="0" w:tplc="5B96246A">
      <w:start w:val="1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3193439"/>
    <w:multiLevelType w:val="hybridMultilevel"/>
    <w:tmpl w:val="39C0D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67564699">
    <w:abstractNumId w:val="7"/>
  </w:num>
  <w:num w:numId="2" w16cid:durableId="1333099439">
    <w:abstractNumId w:val="10"/>
  </w:num>
  <w:num w:numId="3" w16cid:durableId="1494645216">
    <w:abstractNumId w:val="0"/>
  </w:num>
  <w:num w:numId="4" w16cid:durableId="1330523569">
    <w:abstractNumId w:val="5"/>
  </w:num>
  <w:num w:numId="5" w16cid:durableId="642270313">
    <w:abstractNumId w:val="6"/>
  </w:num>
  <w:num w:numId="6" w16cid:durableId="879171702">
    <w:abstractNumId w:val="9"/>
  </w:num>
  <w:num w:numId="7" w16cid:durableId="247928907">
    <w:abstractNumId w:val="8"/>
  </w:num>
  <w:num w:numId="8" w16cid:durableId="1471366508">
    <w:abstractNumId w:val="4"/>
  </w:num>
  <w:num w:numId="9" w16cid:durableId="1249191094">
    <w:abstractNumId w:val="3"/>
  </w:num>
  <w:num w:numId="10" w16cid:durableId="1489402130">
    <w:abstractNumId w:val="1"/>
  </w:num>
  <w:num w:numId="11" w16cid:durableId="21245702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154"/>
    <w:rsid w:val="00006CF7"/>
    <w:rsid w:val="00010027"/>
    <w:rsid w:val="00010C4B"/>
    <w:rsid w:val="00016FBE"/>
    <w:rsid w:val="000233FC"/>
    <w:rsid w:val="000253B9"/>
    <w:rsid w:val="00027A74"/>
    <w:rsid w:val="00034AF2"/>
    <w:rsid w:val="00036023"/>
    <w:rsid w:val="00050BD0"/>
    <w:rsid w:val="000525B7"/>
    <w:rsid w:val="000529EF"/>
    <w:rsid w:val="00056A1A"/>
    <w:rsid w:val="000664B2"/>
    <w:rsid w:val="000734FF"/>
    <w:rsid w:val="00076D3E"/>
    <w:rsid w:val="00086872"/>
    <w:rsid w:val="00093558"/>
    <w:rsid w:val="00094747"/>
    <w:rsid w:val="00094911"/>
    <w:rsid w:val="000A1CC9"/>
    <w:rsid w:val="000B065E"/>
    <w:rsid w:val="000B4A45"/>
    <w:rsid w:val="000B6BF8"/>
    <w:rsid w:val="000C0181"/>
    <w:rsid w:val="000C28A1"/>
    <w:rsid w:val="000C319A"/>
    <w:rsid w:val="000C4DB6"/>
    <w:rsid w:val="000D007C"/>
    <w:rsid w:val="000D1C07"/>
    <w:rsid w:val="000D54D9"/>
    <w:rsid w:val="000D75C6"/>
    <w:rsid w:val="000E4BA2"/>
    <w:rsid w:val="000F29B2"/>
    <w:rsid w:val="000F7654"/>
    <w:rsid w:val="00100F37"/>
    <w:rsid w:val="0010532C"/>
    <w:rsid w:val="0010798C"/>
    <w:rsid w:val="00113B72"/>
    <w:rsid w:val="00121E48"/>
    <w:rsid w:val="0012237B"/>
    <w:rsid w:val="0014251D"/>
    <w:rsid w:val="00143B6E"/>
    <w:rsid w:val="001452EA"/>
    <w:rsid w:val="00145898"/>
    <w:rsid w:val="00150F32"/>
    <w:rsid w:val="00152694"/>
    <w:rsid w:val="00161FF1"/>
    <w:rsid w:val="00164BC2"/>
    <w:rsid w:val="001670EC"/>
    <w:rsid w:val="00174911"/>
    <w:rsid w:val="00187CDD"/>
    <w:rsid w:val="0019016F"/>
    <w:rsid w:val="001922EE"/>
    <w:rsid w:val="001A03AF"/>
    <w:rsid w:val="001A68E9"/>
    <w:rsid w:val="001B001D"/>
    <w:rsid w:val="001B1A1A"/>
    <w:rsid w:val="001B54C9"/>
    <w:rsid w:val="001B5A72"/>
    <w:rsid w:val="001C06E9"/>
    <w:rsid w:val="001C5D1B"/>
    <w:rsid w:val="001D7AF1"/>
    <w:rsid w:val="001E27B4"/>
    <w:rsid w:val="001E5E2D"/>
    <w:rsid w:val="001F0CD9"/>
    <w:rsid w:val="001F58DC"/>
    <w:rsid w:val="002032EB"/>
    <w:rsid w:val="002048BA"/>
    <w:rsid w:val="00205534"/>
    <w:rsid w:val="0021009F"/>
    <w:rsid w:val="0021166C"/>
    <w:rsid w:val="00212DEE"/>
    <w:rsid w:val="002232F5"/>
    <w:rsid w:val="002258B1"/>
    <w:rsid w:val="00227203"/>
    <w:rsid w:val="00233D33"/>
    <w:rsid w:val="00257E43"/>
    <w:rsid w:val="0026333A"/>
    <w:rsid w:val="00263899"/>
    <w:rsid w:val="0026551D"/>
    <w:rsid w:val="00272C51"/>
    <w:rsid w:val="00290AE4"/>
    <w:rsid w:val="00291B2A"/>
    <w:rsid w:val="00293D60"/>
    <w:rsid w:val="002A03D8"/>
    <w:rsid w:val="002B1B3C"/>
    <w:rsid w:val="002B2D1D"/>
    <w:rsid w:val="002B7116"/>
    <w:rsid w:val="002C0F69"/>
    <w:rsid w:val="002C7823"/>
    <w:rsid w:val="002C7D9F"/>
    <w:rsid w:val="002D2DC5"/>
    <w:rsid w:val="002E662C"/>
    <w:rsid w:val="00300F8B"/>
    <w:rsid w:val="0030496D"/>
    <w:rsid w:val="00310259"/>
    <w:rsid w:val="00312847"/>
    <w:rsid w:val="00317FC4"/>
    <w:rsid w:val="00333D2A"/>
    <w:rsid w:val="00341C19"/>
    <w:rsid w:val="00343DC9"/>
    <w:rsid w:val="0035036A"/>
    <w:rsid w:val="0036023E"/>
    <w:rsid w:val="00364DDF"/>
    <w:rsid w:val="0036639D"/>
    <w:rsid w:val="00377653"/>
    <w:rsid w:val="003858C7"/>
    <w:rsid w:val="00385C7D"/>
    <w:rsid w:val="003901B5"/>
    <w:rsid w:val="00390EB5"/>
    <w:rsid w:val="00395F01"/>
    <w:rsid w:val="00397242"/>
    <w:rsid w:val="003B022D"/>
    <w:rsid w:val="003C1E0C"/>
    <w:rsid w:val="003C3020"/>
    <w:rsid w:val="003C5D1E"/>
    <w:rsid w:val="003D3C40"/>
    <w:rsid w:val="003D5B6A"/>
    <w:rsid w:val="003E40BA"/>
    <w:rsid w:val="003F3EE2"/>
    <w:rsid w:val="004044EB"/>
    <w:rsid w:val="00405E85"/>
    <w:rsid w:val="00406E41"/>
    <w:rsid w:val="00414077"/>
    <w:rsid w:val="00417F77"/>
    <w:rsid w:val="004254F8"/>
    <w:rsid w:val="004271CB"/>
    <w:rsid w:val="004319B7"/>
    <w:rsid w:val="00431AFD"/>
    <w:rsid w:val="00431B83"/>
    <w:rsid w:val="004341EE"/>
    <w:rsid w:val="00436CDD"/>
    <w:rsid w:val="0044408B"/>
    <w:rsid w:val="004529C3"/>
    <w:rsid w:val="00460616"/>
    <w:rsid w:val="004615CD"/>
    <w:rsid w:val="004640AD"/>
    <w:rsid w:val="00471E09"/>
    <w:rsid w:val="00472192"/>
    <w:rsid w:val="00481A36"/>
    <w:rsid w:val="00482543"/>
    <w:rsid w:val="004846C0"/>
    <w:rsid w:val="00486117"/>
    <w:rsid w:val="00490A0E"/>
    <w:rsid w:val="00490DF2"/>
    <w:rsid w:val="00496592"/>
    <w:rsid w:val="00496E6E"/>
    <w:rsid w:val="004A00A4"/>
    <w:rsid w:val="004A7E0F"/>
    <w:rsid w:val="004B0934"/>
    <w:rsid w:val="004B322D"/>
    <w:rsid w:val="004B6002"/>
    <w:rsid w:val="004C0464"/>
    <w:rsid w:val="004C15E5"/>
    <w:rsid w:val="004D28D9"/>
    <w:rsid w:val="004E3BBA"/>
    <w:rsid w:val="004E6A62"/>
    <w:rsid w:val="004F72E1"/>
    <w:rsid w:val="00511676"/>
    <w:rsid w:val="00515A01"/>
    <w:rsid w:val="005224DC"/>
    <w:rsid w:val="005244BE"/>
    <w:rsid w:val="005301DF"/>
    <w:rsid w:val="00531B52"/>
    <w:rsid w:val="005343E3"/>
    <w:rsid w:val="00534E93"/>
    <w:rsid w:val="00535DD6"/>
    <w:rsid w:val="00536615"/>
    <w:rsid w:val="0054088F"/>
    <w:rsid w:val="0054512B"/>
    <w:rsid w:val="005517DD"/>
    <w:rsid w:val="00553DE5"/>
    <w:rsid w:val="00570C0C"/>
    <w:rsid w:val="005726C0"/>
    <w:rsid w:val="0057307F"/>
    <w:rsid w:val="00575B6F"/>
    <w:rsid w:val="00586C02"/>
    <w:rsid w:val="0059513A"/>
    <w:rsid w:val="005972DF"/>
    <w:rsid w:val="005A3823"/>
    <w:rsid w:val="005A607C"/>
    <w:rsid w:val="005A6F50"/>
    <w:rsid w:val="005B6C07"/>
    <w:rsid w:val="005B7BE4"/>
    <w:rsid w:val="005C02D1"/>
    <w:rsid w:val="005C0D29"/>
    <w:rsid w:val="005C5559"/>
    <w:rsid w:val="005D3E05"/>
    <w:rsid w:val="005D5EFD"/>
    <w:rsid w:val="005E445B"/>
    <w:rsid w:val="0061066F"/>
    <w:rsid w:val="006142F8"/>
    <w:rsid w:val="006145A4"/>
    <w:rsid w:val="00615795"/>
    <w:rsid w:val="006177DE"/>
    <w:rsid w:val="00617AAC"/>
    <w:rsid w:val="00620BD2"/>
    <w:rsid w:val="00621BF3"/>
    <w:rsid w:val="00623A68"/>
    <w:rsid w:val="006244D6"/>
    <w:rsid w:val="00625B6E"/>
    <w:rsid w:val="006343D3"/>
    <w:rsid w:val="0064467B"/>
    <w:rsid w:val="00644DCF"/>
    <w:rsid w:val="00671FB1"/>
    <w:rsid w:val="0067475E"/>
    <w:rsid w:val="00675930"/>
    <w:rsid w:val="00691C23"/>
    <w:rsid w:val="00691EED"/>
    <w:rsid w:val="006924CB"/>
    <w:rsid w:val="006A106C"/>
    <w:rsid w:val="006B013C"/>
    <w:rsid w:val="006B2192"/>
    <w:rsid w:val="006B413C"/>
    <w:rsid w:val="006C274E"/>
    <w:rsid w:val="006C31C1"/>
    <w:rsid w:val="006D718C"/>
    <w:rsid w:val="006D7838"/>
    <w:rsid w:val="006F08A6"/>
    <w:rsid w:val="006F1FBC"/>
    <w:rsid w:val="006F202F"/>
    <w:rsid w:val="00703975"/>
    <w:rsid w:val="00711BC3"/>
    <w:rsid w:val="007243F8"/>
    <w:rsid w:val="007248DB"/>
    <w:rsid w:val="00730A3B"/>
    <w:rsid w:val="00735B62"/>
    <w:rsid w:val="0074685E"/>
    <w:rsid w:val="00750EEC"/>
    <w:rsid w:val="00751146"/>
    <w:rsid w:val="00755518"/>
    <w:rsid w:val="0076459F"/>
    <w:rsid w:val="00774E0D"/>
    <w:rsid w:val="00783886"/>
    <w:rsid w:val="00784311"/>
    <w:rsid w:val="00785410"/>
    <w:rsid w:val="00794321"/>
    <w:rsid w:val="007A131F"/>
    <w:rsid w:val="007A39EC"/>
    <w:rsid w:val="007A3DAA"/>
    <w:rsid w:val="007B00C6"/>
    <w:rsid w:val="007B6AB4"/>
    <w:rsid w:val="007B6EED"/>
    <w:rsid w:val="007C16B0"/>
    <w:rsid w:val="007D34A1"/>
    <w:rsid w:val="007D61CB"/>
    <w:rsid w:val="007E2B07"/>
    <w:rsid w:val="007E4790"/>
    <w:rsid w:val="007F422E"/>
    <w:rsid w:val="00805765"/>
    <w:rsid w:val="008057DC"/>
    <w:rsid w:val="008071A9"/>
    <w:rsid w:val="00820154"/>
    <w:rsid w:val="00822EA9"/>
    <w:rsid w:val="0082718D"/>
    <w:rsid w:val="00866447"/>
    <w:rsid w:val="00871619"/>
    <w:rsid w:val="00880258"/>
    <w:rsid w:val="0088059F"/>
    <w:rsid w:val="008831F6"/>
    <w:rsid w:val="00884DEA"/>
    <w:rsid w:val="00886BB2"/>
    <w:rsid w:val="008A2491"/>
    <w:rsid w:val="008B651A"/>
    <w:rsid w:val="008B664F"/>
    <w:rsid w:val="008C15F4"/>
    <w:rsid w:val="008C46D2"/>
    <w:rsid w:val="008D11E2"/>
    <w:rsid w:val="008E0CC9"/>
    <w:rsid w:val="008E13DB"/>
    <w:rsid w:val="008E1D89"/>
    <w:rsid w:val="008F1989"/>
    <w:rsid w:val="0090072E"/>
    <w:rsid w:val="009029F9"/>
    <w:rsid w:val="009049DE"/>
    <w:rsid w:val="00907E13"/>
    <w:rsid w:val="00915559"/>
    <w:rsid w:val="009165D6"/>
    <w:rsid w:val="00931389"/>
    <w:rsid w:val="0093316D"/>
    <w:rsid w:val="009374F7"/>
    <w:rsid w:val="00943342"/>
    <w:rsid w:val="00945EFF"/>
    <w:rsid w:val="009508C4"/>
    <w:rsid w:val="00951108"/>
    <w:rsid w:val="00953C83"/>
    <w:rsid w:val="009618C9"/>
    <w:rsid w:val="009656EE"/>
    <w:rsid w:val="00970665"/>
    <w:rsid w:val="00974673"/>
    <w:rsid w:val="00974D65"/>
    <w:rsid w:val="009758D1"/>
    <w:rsid w:val="00980AB4"/>
    <w:rsid w:val="009816DE"/>
    <w:rsid w:val="00985486"/>
    <w:rsid w:val="00986A6E"/>
    <w:rsid w:val="00991580"/>
    <w:rsid w:val="009936F8"/>
    <w:rsid w:val="00994753"/>
    <w:rsid w:val="009A232E"/>
    <w:rsid w:val="009A2E63"/>
    <w:rsid w:val="009A3F47"/>
    <w:rsid w:val="009A476C"/>
    <w:rsid w:val="009B2BE4"/>
    <w:rsid w:val="009B4391"/>
    <w:rsid w:val="009B4649"/>
    <w:rsid w:val="009B7D30"/>
    <w:rsid w:val="009C1E03"/>
    <w:rsid w:val="009C2802"/>
    <w:rsid w:val="009C2CEF"/>
    <w:rsid w:val="009C5553"/>
    <w:rsid w:val="009C66D1"/>
    <w:rsid w:val="009D7617"/>
    <w:rsid w:val="009E76DF"/>
    <w:rsid w:val="009F5087"/>
    <w:rsid w:val="009F7436"/>
    <w:rsid w:val="009F7FE1"/>
    <w:rsid w:val="00A0024D"/>
    <w:rsid w:val="00A0419D"/>
    <w:rsid w:val="00A04A8D"/>
    <w:rsid w:val="00A06279"/>
    <w:rsid w:val="00A12467"/>
    <w:rsid w:val="00A179D7"/>
    <w:rsid w:val="00A272AF"/>
    <w:rsid w:val="00A37730"/>
    <w:rsid w:val="00A444ED"/>
    <w:rsid w:val="00A532B8"/>
    <w:rsid w:val="00A62F83"/>
    <w:rsid w:val="00A73C40"/>
    <w:rsid w:val="00A870E9"/>
    <w:rsid w:val="00A87D4D"/>
    <w:rsid w:val="00A9191D"/>
    <w:rsid w:val="00AA052B"/>
    <w:rsid w:val="00AA61F1"/>
    <w:rsid w:val="00AB6B60"/>
    <w:rsid w:val="00AB7680"/>
    <w:rsid w:val="00AC0C0E"/>
    <w:rsid w:val="00AC2B30"/>
    <w:rsid w:val="00AC3268"/>
    <w:rsid w:val="00AC779D"/>
    <w:rsid w:val="00AD0055"/>
    <w:rsid w:val="00AE4452"/>
    <w:rsid w:val="00AF1302"/>
    <w:rsid w:val="00AF3606"/>
    <w:rsid w:val="00AF48DA"/>
    <w:rsid w:val="00AF63A4"/>
    <w:rsid w:val="00B065BD"/>
    <w:rsid w:val="00B160BF"/>
    <w:rsid w:val="00B1709D"/>
    <w:rsid w:val="00B20120"/>
    <w:rsid w:val="00B21BCC"/>
    <w:rsid w:val="00B2419D"/>
    <w:rsid w:val="00B243C3"/>
    <w:rsid w:val="00B3333E"/>
    <w:rsid w:val="00B35ADB"/>
    <w:rsid w:val="00B35ED9"/>
    <w:rsid w:val="00B4409A"/>
    <w:rsid w:val="00B572F2"/>
    <w:rsid w:val="00B574E1"/>
    <w:rsid w:val="00B57A1B"/>
    <w:rsid w:val="00B604EE"/>
    <w:rsid w:val="00B61A7C"/>
    <w:rsid w:val="00B6332F"/>
    <w:rsid w:val="00B74A3A"/>
    <w:rsid w:val="00B75207"/>
    <w:rsid w:val="00B83706"/>
    <w:rsid w:val="00B83998"/>
    <w:rsid w:val="00B84759"/>
    <w:rsid w:val="00B86FF2"/>
    <w:rsid w:val="00B917F7"/>
    <w:rsid w:val="00B92AE3"/>
    <w:rsid w:val="00B92BC3"/>
    <w:rsid w:val="00BA1CD4"/>
    <w:rsid w:val="00BA533A"/>
    <w:rsid w:val="00BB3235"/>
    <w:rsid w:val="00BB72AF"/>
    <w:rsid w:val="00BC08C9"/>
    <w:rsid w:val="00BC1A90"/>
    <w:rsid w:val="00BC551A"/>
    <w:rsid w:val="00BC7D00"/>
    <w:rsid w:val="00BD015C"/>
    <w:rsid w:val="00BE05DF"/>
    <w:rsid w:val="00BE1E75"/>
    <w:rsid w:val="00BE2640"/>
    <w:rsid w:val="00BE6E11"/>
    <w:rsid w:val="00BF71C7"/>
    <w:rsid w:val="00C01E8C"/>
    <w:rsid w:val="00C03FE4"/>
    <w:rsid w:val="00C07B35"/>
    <w:rsid w:val="00C11E8D"/>
    <w:rsid w:val="00C20483"/>
    <w:rsid w:val="00C24222"/>
    <w:rsid w:val="00C37923"/>
    <w:rsid w:val="00C5146F"/>
    <w:rsid w:val="00C63370"/>
    <w:rsid w:val="00C63736"/>
    <w:rsid w:val="00C67CA4"/>
    <w:rsid w:val="00C7182A"/>
    <w:rsid w:val="00C73C00"/>
    <w:rsid w:val="00C74E7A"/>
    <w:rsid w:val="00C86208"/>
    <w:rsid w:val="00C92602"/>
    <w:rsid w:val="00C93CEB"/>
    <w:rsid w:val="00C95245"/>
    <w:rsid w:val="00C95C2A"/>
    <w:rsid w:val="00CA1D12"/>
    <w:rsid w:val="00CA35D2"/>
    <w:rsid w:val="00CB3A5D"/>
    <w:rsid w:val="00CB767C"/>
    <w:rsid w:val="00CB7B16"/>
    <w:rsid w:val="00CC24AA"/>
    <w:rsid w:val="00CD2065"/>
    <w:rsid w:val="00CD211A"/>
    <w:rsid w:val="00CD39F6"/>
    <w:rsid w:val="00CD4023"/>
    <w:rsid w:val="00CD6EC5"/>
    <w:rsid w:val="00CE365F"/>
    <w:rsid w:val="00CF49C1"/>
    <w:rsid w:val="00CF5D25"/>
    <w:rsid w:val="00CF62F2"/>
    <w:rsid w:val="00D126F8"/>
    <w:rsid w:val="00D134BC"/>
    <w:rsid w:val="00D34099"/>
    <w:rsid w:val="00D3471B"/>
    <w:rsid w:val="00D418B5"/>
    <w:rsid w:val="00D45BBD"/>
    <w:rsid w:val="00D46ECA"/>
    <w:rsid w:val="00D54165"/>
    <w:rsid w:val="00D56804"/>
    <w:rsid w:val="00D63563"/>
    <w:rsid w:val="00D7059C"/>
    <w:rsid w:val="00D73675"/>
    <w:rsid w:val="00D765D1"/>
    <w:rsid w:val="00D91E22"/>
    <w:rsid w:val="00D93182"/>
    <w:rsid w:val="00DA1D4C"/>
    <w:rsid w:val="00DA21AD"/>
    <w:rsid w:val="00DA3A13"/>
    <w:rsid w:val="00DA65F0"/>
    <w:rsid w:val="00DB0D1E"/>
    <w:rsid w:val="00DB6616"/>
    <w:rsid w:val="00DC3600"/>
    <w:rsid w:val="00DC3E51"/>
    <w:rsid w:val="00DD3682"/>
    <w:rsid w:val="00DD536F"/>
    <w:rsid w:val="00DD56C8"/>
    <w:rsid w:val="00DE1C01"/>
    <w:rsid w:val="00DF11EE"/>
    <w:rsid w:val="00DF33A7"/>
    <w:rsid w:val="00DF44F3"/>
    <w:rsid w:val="00DF7770"/>
    <w:rsid w:val="00E00EA2"/>
    <w:rsid w:val="00E05C3F"/>
    <w:rsid w:val="00E063B1"/>
    <w:rsid w:val="00E13941"/>
    <w:rsid w:val="00E2369F"/>
    <w:rsid w:val="00E33578"/>
    <w:rsid w:val="00E34301"/>
    <w:rsid w:val="00E35241"/>
    <w:rsid w:val="00E36B1B"/>
    <w:rsid w:val="00E43855"/>
    <w:rsid w:val="00E43EBE"/>
    <w:rsid w:val="00E473B0"/>
    <w:rsid w:val="00E47754"/>
    <w:rsid w:val="00E56416"/>
    <w:rsid w:val="00E568C1"/>
    <w:rsid w:val="00E63E94"/>
    <w:rsid w:val="00E67EB9"/>
    <w:rsid w:val="00E7774F"/>
    <w:rsid w:val="00E82BFA"/>
    <w:rsid w:val="00E83CD9"/>
    <w:rsid w:val="00E92E14"/>
    <w:rsid w:val="00EA2339"/>
    <w:rsid w:val="00EB1224"/>
    <w:rsid w:val="00EC02C9"/>
    <w:rsid w:val="00ED2CB9"/>
    <w:rsid w:val="00ED5A71"/>
    <w:rsid w:val="00EE0360"/>
    <w:rsid w:val="00EE0993"/>
    <w:rsid w:val="00EF5CE3"/>
    <w:rsid w:val="00EF7321"/>
    <w:rsid w:val="00F02610"/>
    <w:rsid w:val="00F0586F"/>
    <w:rsid w:val="00F14DE8"/>
    <w:rsid w:val="00F17D60"/>
    <w:rsid w:val="00F24832"/>
    <w:rsid w:val="00F264C8"/>
    <w:rsid w:val="00F311F7"/>
    <w:rsid w:val="00F542E9"/>
    <w:rsid w:val="00F57D10"/>
    <w:rsid w:val="00F637BA"/>
    <w:rsid w:val="00F703E6"/>
    <w:rsid w:val="00F75644"/>
    <w:rsid w:val="00F77AA6"/>
    <w:rsid w:val="00F86D4F"/>
    <w:rsid w:val="00F913CA"/>
    <w:rsid w:val="00F91637"/>
    <w:rsid w:val="00F9698D"/>
    <w:rsid w:val="00F96A0E"/>
    <w:rsid w:val="00FA47E1"/>
    <w:rsid w:val="00FB13C2"/>
    <w:rsid w:val="00FB153B"/>
    <w:rsid w:val="00FC7402"/>
    <w:rsid w:val="00FD1BA5"/>
    <w:rsid w:val="00FF0846"/>
    <w:rsid w:val="26CF6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004306"/>
  <w15:chartTrackingRefBased/>
  <w15:docId w15:val="{B82EFDB2-C045-42DF-989C-739DE51B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15F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059C"/>
    <w:pPr>
      <w:ind w:left="720"/>
      <w:contextualSpacing/>
    </w:pPr>
  </w:style>
  <w:style w:type="character" w:customStyle="1" w:styleId="Heading1Char">
    <w:name w:val="Heading 1 Char"/>
    <w:basedOn w:val="DefaultParagraphFont"/>
    <w:link w:val="Heading1"/>
    <w:uiPriority w:val="9"/>
    <w:rsid w:val="008C15F4"/>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E67EB9"/>
    <w:rPr>
      <w:color w:val="0563C1" w:themeColor="hyperlink"/>
      <w:u w:val="single"/>
    </w:rPr>
  </w:style>
  <w:style w:type="character" w:styleId="UnresolvedMention">
    <w:name w:val="Unresolved Mention"/>
    <w:basedOn w:val="DefaultParagraphFont"/>
    <w:uiPriority w:val="99"/>
    <w:semiHidden/>
    <w:unhideWhenUsed/>
    <w:rsid w:val="00E67E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158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pplications@cityofhelena.org"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659</Words>
  <Characters>4110</Characters>
  <Application>Microsoft Office Word</Application>
  <DocSecurity>0</DocSecurity>
  <Lines>87</Lines>
  <Paragraphs>50</Paragraphs>
  <ScaleCrop>false</ScaleCrop>
  <Company/>
  <LinksUpToDate>false</LinksUpToDate>
  <CharactersWithSpaces>4719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ckconnell@gmail.com</dc:creator>
  <cp:keywords/>
  <dc:description/>
  <cp:lastModifiedBy>Billy Rosener</cp:lastModifiedBy>
  <cp:revision>11</cp:revision>
  <dcterms:created xsi:type="dcterms:W3CDTF">2026-07-15T15:02:00Z</dcterms:created>
  <dcterms:modified xsi:type="dcterms:W3CDTF">2026-07-15T15:09:00Z</dcterms:modified>
</cp:coreProperties>
</file>